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4F2D9F94" w:rsidR="000D1FCD" w:rsidRDefault="00446AB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9B2EC7A">
                <wp:simplePos x="0" y="0"/>
                <wp:positionH relativeFrom="column">
                  <wp:posOffset>2212340</wp:posOffset>
                </wp:positionH>
                <wp:positionV relativeFrom="paragraph">
                  <wp:posOffset>5264150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56AAFB" id="Rettangolo 13" o:spid="_x0000_s1026" style="position:absolute;margin-left:174.2pt;margin-top:41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7pRzX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9D7EB0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EA1326B">
            <wp:simplePos x="0" y="0"/>
            <wp:positionH relativeFrom="column">
              <wp:posOffset>114935</wp:posOffset>
            </wp:positionH>
            <wp:positionV relativeFrom="paragraph">
              <wp:posOffset>452120</wp:posOffset>
            </wp:positionV>
            <wp:extent cx="1783080" cy="6409690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640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3E84D74" w:rsidR="005D45E1" w:rsidRPr="00C40DC0" w:rsidRDefault="004C52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SOAVE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LAKÈ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0D541BA9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C52CD">
                              <w:rPr>
                                <w:rFonts w:ascii="Cambria" w:hAnsi="Cambria"/>
                              </w:rPr>
                              <w:t>Garganega, Trebbiano</w:t>
                            </w:r>
                          </w:p>
                          <w:p w14:paraId="44F17407" w14:textId="346FF2E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54148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571A903E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F4628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5310E435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4C52CD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FCD0DE9" w14:textId="2B416A1D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9F4628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789BABF0" w14:textId="75294CD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Venetien</w:t>
                            </w:r>
                          </w:p>
                          <w:p w14:paraId="071FFF9E" w14:textId="252025E7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Rebflächen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 xml:space="preserve">im Gebiet </w:t>
                            </w:r>
                            <w:r w:rsidR="004C52CD">
                              <w:rPr>
                                <w:rFonts w:ascii="Cambria" w:hAnsi="Cambria"/>
                                <w:lang w:val="en-GB"/>
                              </w:rPr>
                              <w:t>um Soave</w:t>
                            </w:r>
                          </w:p>
                          <w:p w14:paraId="719DF363" w14:textId="4EF8F9D3" w:rsidR="005D45E1" w:rsidRPr="00A453D5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2B89AF76" w:rsidR="002A7550" w:rsidRPr="00A453D5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6BE4C47C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C52CD" w:rsidRPr="009F4628">
                              <w:rPr>
                                <w:rFonts w:ascii="Cambria" w:hAnsi="Cambria"/>
                                <w:lang w:val="de-DE"/>
                              </w:rPr>
                              <w:t>Nach einer sanften Pressung und dem Entrappen, Vergärung in Stahltanks</w:t>
                            </w:r>
                            <w:r w:rsidR="009D7EB0" w:rsidRPr="009F4628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</w:p>
                          <w:p w14:paraId="68752C5E" w14:textId="64F31F2F" w:rsidR="001D4A8D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Lagerung in Stahltanks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bis zur Abfüllung </w:t>
                            </w:r>
                          </w:p>
                          <w:p w14:paraId="7233F5E0" w14:textId="7BDA3B2F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4C52CD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67A08E0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3879" w:rsidRPr="009F4628">
                              <w:rPr>
                                <w:rFonts w:ascii="Cambria" w:hAnsi="Cambria"/>
                                <w:lang w:val="de-DE"/>
                              </w:rPr>
                              <w:t>Hell glänzendes Strohgelb</w:t>
                            </w:r>
                          </w:p>
                          <w:p w14:paraId="76C23F65" w14:textId="42C674B9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3879" w:rsidRPr="004E3879">
                              <w:rPr>
                                <w:rFonts w:ascii="Cambria" w:hAnsi="Cambria"/>
                              </w:rPr>
                              <w:t>Erfrischend, nach exotischen Früchten</w:t>
                            </w:r>
                          </w:p>
                          <w:p w14:paraId="3E46A3BD" w14:textId="406C8140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3879" w:rsidRPr="004E3879">
                              <w:rPr>
                                <w:rFonts w:ascii="Cambria" w:hAnsi="Cambria"/>
                              </w:rPr>
                              <w:t>Reichhaltig und harmonisch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6403F0B7" w:rsidR="00A54178" w:rsidRPr="00A453D5" w:rsidRDefault="004E387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E3879">
                              <w:rPr>
                                <w:rFonts w:ascii="Cambria" w:hAnsi="Cambria"/>
                              </w:rPr>
                              <w:t>Ausgezeichnet zu leichten Vorspeisen, Suppen und Fischgerichten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03E84D74" w:rsidR="005D45E1" w:rsidRPr="00C40DC0" w:rsidRDefault="004C52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SOAVE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LAKÈ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0D541BA9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C52CD">
                        <w:rPr>
                          <w:rFonts w:ascii="Cambria" w:hAnsi="Cambria"/>
                        </w:rPr>
                        <w:t>Garganega, Trebbiano</w:t>
                      </w:r>
                    </w:p>
                    <w:p w14:paraId="44F17407" w14:textId="346FF2E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541489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571A903E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F4628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5310E435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4C52CD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FCD0DE9" w14:textId="2B416A1D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9F4628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789BABF0" w14:textId="75294CD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Venetien</w:t>
                      </w:r>
                    </w:p>
                    <w:p w14:paraId="071FFF9E" w14:textId="252025E7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Rebflächen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 xml:space="preserve">im Gebiet </w:t>
                      </w:r>
                      <w:r w:rsidR="004C52CD">
                        <w:rPr>
                          <w:rFonts w:ascii="Cambria" w:hAnsi="Cambria"/>
                          <w:lang w:val="en-GB"/>
                        </w:rPr>
                        <w:t>um Soave</w:t>
                      </w:r>
                    </w:p>
                    <w:p w14:paraId="719DF363" w14:textId="4EF8F9D3" w:rsidR="005D45E1" w:rsidRPr="00A453D5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2B89AF76" w:rsidR="002A7550" w:rsidRPr="00A453D5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6BE4C47C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C52CD" w:rsidRPr="009F4628">
                        <w:rPr>
                          <w:rFonts w:ascii="Cambria" w:hAnsi="Cambria"/>
                          <w:lang w:val="de-DE"/>
                        </w:rPr>
                        <w:t>Nach einer sanften Pressung und dem Entrappen, Vergärung in Stahltanks</w:t>
                      </w:r>
                      <w:r w:rsidR="009D7EB0" w:rsidRPr="009F4628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</w:p>
                    <w:p w14:paraId="68752C5E" w14:textId="64F31F2F" w:rsidR="001D4A8D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Lagerung in Stahltanks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bis zur Abfüllung </w:t>
                      </w:r>
                    </w:p>
                    <w:p w14:paraId="7233F5E0" w14:textId="7BDA3B2F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4C52CD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67A08E0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3879" w:rsidRPr="009F4628">
                        <w:rPr>
                          <w:rFonts w:ascii="Cambria" w:hAnsi="Cambria"/>
                          <w:lang w:val="de-DE"/>
                        </w:rPr>
                        <w:t>Hell glänzendes Strohgelb</w:t>
                      </w:r>
                    </w:p>
                    <w:p w14:paraId="76C23F65" w14:textId="42C674B9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3879" w:rsidRPr="004E3879">
                        <w:rPr>
                          <w:rFonts w:ascii="Cambria" w:hAnsi="Cambria"/>
                        </w:rPr>
                        <w:t>Erfrischend, nach exotischen Früchten</w:t>
                      </w:r>
                    </w:p>
                    <w:p w14:paraId="3E46A3BD" w14:textId="406C8140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3879" w:rsidRPr="004E3879">
                        <w:rPr>
                          <w:rFonts w:ascii="Cambria" w:hAnsi="Cambria"/>
                        </w:rPr>
                        <w:t>Reichhaltig und harmonisch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6403F0B7" w:rsidR="00A54178" w:rsidRPr="00A453D5" w:rsidRDefault="004E387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E3879">
                        <w:rPr>
                          <w:rFonts w:ascii="Cambria" w:hAnsi="Cambria"/>
                        </w:rPr>
                        <w:t>Ausgezeichnet zu leichten Vorspeisen, Suppen und Fischgerichten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0FB7782F">
            <wp:simplePos x="0" y="0"/>
            <wp:positionH relativeFrom="column">
              <wp:posOffset>160655</wp:posOffset>
            </wp:positionH>
            <wp:positionV relativeFrom="paragraph">
              <wp:posOffset>267970</wp:posOffset>
            </wp:positionV>
            <wp:extent cx="1689735" cy="6074410"/>
            <wp:effectExtent l="0" t="0" r="5715" b="254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07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56DC7B14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4E387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V09009A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6B663D1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4E3879">
                              <w:rPr>
                                <w:rFonts w:ascii="Cambria" w:hAnsi="Cambria"/>
                                <w:lang w:val="fr-FR"/>
                              </w:rPr>
                              <w:t>0716</w:t>
                            </w:r>
                          </w:p>
                          <w:p w14:paraId="10D2E2D4" w14:textId="48C3A37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4E387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4295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6CD7FA9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E6243B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1DF110C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16F93E3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14A87F45" w:rsidR="00C409E7" w:rsidRPr="00692C9B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1AE90313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4E387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V09010B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5F6B7351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E3879">
                              <w:rPr>
                                <w:rFonts w:ascii="Cambria" w:hAnsi="Cambria"/>
                                <w:lang w:val="fr-FR"/>
                              </w:rPr>
                              <w:t>0778</w:t>
                            </w:r>
                          </w:p>
                          <w:p w14:paraId="17129D8F" w14:textId="16BE8051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4E387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4523</w:t>
                            </w:r>
                          </w:p>
                          <w:p w14:paraId="40333D28" w14:textId="4E6A2548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08BE08F1" w14:textId="0E25EC2A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6 </w:t>
                            </w:r>
                            <w:r w:rsidRP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69BE1E" w14:textId="20F8504D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03448C23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8BC3748" w14:textId="7F558449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1C6F297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16.09</w:t>
                            </w:r>
                            <w:r w:rsidR="00E00306">
                              <w:rPr>
                                <w:rFonts w:ascii="Cambria" w:hAnsi="Cambria"/>
                                <w:lang w:val="en-GB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56DC7B14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4E387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V09009A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6B663D1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4E3879">
                        <w:rPr>
                          <w:rFonts w:ascii="Cambria" w:hAnsi="Cambria"/>
                          <w:lang w:val="fr-FR"/>
                        </w:rPr>
                        <w:t>0716</w:t>
                      </w:r>
                    </w:p>
                    <w:p w14:paraId="10D2E2D4" w14:textId="48C3A37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4E387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4295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6CD7FA9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E6243B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1DF110C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16F93E3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14A87F45" w:rsidR="00C409E7" w:rsidRPr="00692C9B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1AE90313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4E387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V09010B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5F6B7351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E3879">
                        <w:rPr>
                          <w:rFonts w:ascii="Cambria" w:hAnsi="Cambria"/>
                          <w:lang w:val="fr-FR"/>
                        </w:rPr>
                        <w:t>0778</w:t>
                      </w:r>
                    </w:p>
                    <w:p w14:paraId="17129D8F" w14:textId="16BE8051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4E387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4523</w:t>
                      </w:r>
                    </w:p>
                    <w:p w14:paraId="40333D28" w14:textId="4E6A2548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4A325C"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08BE08F1" w14:textId="0E25EC2A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6 </w:t>
                      </w:r>
                      <w:r w:rsidRP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69BE1E" w14:textId="20F8504D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03448C23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8BC3748" w14:textId="7F558449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1C6F297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16.09</w:t>
                      </w:r>
                      <w:r w:rsidR="00E00306">
                        <w:rPr>
                          <w:rFonts w:ascii="Cambria" w:hAnsi="Cambria"/>
                          <w:lang w:val="en-GB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6F15C" w14:textId="77777777" w:rsidR="00627DEF" w:rsidRDefault="00627DEF" w:rsidP="005D45E1">
      <w:pPr>
        <w:spacing w:after="0" w:line="240" w:lineRule="auto"/>
      </w:pPr>
      <w:r>
        <w:separator/>
      </w:r>
    </w:p>
  </w:endnote>
  <w:endnote w:type="continuationSeparator" w:id="0">
    <w:p w14:paraId="37205A9C" w14:textId="77777777" w:rsidR="00627DEF" w:rsidRDefault="00627DE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C7C3" w14:textId="77777777" w:rsidR="00627DEF" w:rsidRDefault="00627DEF" w:rsidP="005D45E1">
      <w:pPr>
        <w:spacing w:after="0" w:line="240" w:lineRule="auto"/>
      </w:pPr>
      <w:r>
        <w:separator/>
      </w:r>
    </w:p>
  </w:footnote>
  <w:footnote w:type="continuationSeparator" w:id="0">
    <w:p w14:paraId="365F8BA1" w14:textId="77777777" w:rsidR="00627DEF" w:rsidRDefault="00627DE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38ED8C6E" w:rsidR="005D45E1" w:rsidRDefault="00DB7E5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C311CC0" wp14:editId="37BA95A9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267D5"/>
    <w:rsid w:val="0013015B"/>
    <w:rsid w:val="001723F8"/>
    <w:rsid w:val="00197130"/>
    <w:rsid w:val="001A4DCA"/>
    <w:rsid w:val="001D4A8D"/>
    <w:rsid w:val="001F3F53"/>
    <w:rsid w:val="0020395E"/>
    <w:rsid w:val="002207EE"/>
    <w:rsid w:val="00231F8D"/>
    <w:rsid w:val="00257F1E"/>
    <w:rsid w:val="00266E18"/>
    <w:rsid w:val="002A7550"/>
    <w:rsid w:val="002A79EC"/>
    <w:rsid w:val="003126F2"/>
    <w:rsid w:val="00367D6F"/>
    <w:rsid w:val="00372AE7"/>
    <w:rsid w:val="003909FE"/>
    <w:rsid w:val="003B5A5C"/>
    <w:rsid w:val="003D3FFE"/>
    <w:rsid w:val="003F31F2"/>
    <w:rsid w:val="00425FD5"/>
    <w:rsid w:val="00446ABA"/>
    <w:rsid w:val="004A325C"/>
    <w:rsid w:val="004B1D59"/>
    <w:rsid w:val="004C0CB9"/>
    <w:rsid w:val="004C52CD"/>
    <w:rsid w:val="004E3879"/>
    <w:rsid w:val="0051476C"/>
    <w:rsid w:val="00541489"/>
    <w:rsid w:val="00563627"/>
    <w:rsid w:val="00567035"/>
    <w:rsid w:val="005C2732"/>
    <w:rsid w:val="005D2725"/>
    <w:rsid w:val="005D45E1"/>
    <w:rsid w:val="005D4D46"/>
    <w:rsid w:val="005D79AD"/>
    <w:rsid w:val="00614C28"/>
    <w:rsid w:val="00627DEF"/>
    <w:rsid w:val="00673FE0"/>
    <w:rsid w:val="00692C9B"/>
    <w:rsid w:val="006A7EBC"/>
    <w:rsid w:val="006B1260"/>
    <w:rsid w:val="006B43F2"/>
    <w:rsid w:val="006D09FD"/>
    <w:rsid w:val="00734C1D"/>
    <w:rsid w:val="00750732"/>
    <w:rsid w:val="00793088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9F4628"/>
    <w:rsid w:val="00A32C42"/>
    <w:rsid w:val="00A41ACB"/>
    <w:rsid w:val="00A453D5"/>
    <w:rsid w:val="00A532C1"/>
    <w:rsid w:val="00A54178"/>
    <w:rsid w:val="00A73693"/>
    <w:rsid w:val="00AC4C4F"/>
    <w:rsid w:val="00B1252D"/>
    <w:rsid w:val="00B34C04"/>
    <w:rsid w:val="00B67706"/>
    <w:rsid w:val="00B8101E"/>
    <w:rsid w:val="00B84EEF"/>
    <w:rsid w:val="00BB0888"/>
    <w:rsid w:val="00BB1A08"/>
    <w:rsid w:val="00BD3C47"/>
    <w:rsid w:val="00C409E7"/>
    <w:rsid w:val="00C40DC0"/>
    <w:rsid w:val="00C63E89"/>
    <w:rsid w:val="00CA7530"/>
    <w:rsid w:val="00CD07D3"/>
    <w:rsid w:val="00CD7F49"/>
    <w:rsid w:val="00CE2BF6"/>
    <w:rsid w:val="00CF3009"/>
    <w:rsid w:val="00CF5D68"/>
    <w:rsid w:val="00D0097D"/>
    <w:rsid w:val="00D16867"/>
    <w:rsid w:val="00D25303"/>
    <w:rsid w:val="00D3166D"/>
    <w:rsid w:val="00D4489B"/>
    <w:rsid w:val="00D76918"/>
    <w:rsid w:val="00D83630"/>
    <w:rsid w:val="00DB7E59"/>
    <w:rsid w:val="00DC25CD"/>
    <w:rsid w:val="00DF4F4B"/>
    <w:rsid w:val="00E00306"/>
    <w:rsid w:val="00E5179D"/>
    <w:rsid w:val="00E63D31"/>
    <w:rsid w:val="00EA11D8"/>
    <w:rsid w:val="00EB0B4F"/>
    <w:rsid w:val="00EE281D"/>
    <w:rsid w:val="00EF2B73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Andreas Mazzei - Alibrianza srl -  Cantine Andreas Mazzei</cp:lastModifiedBy>
  <cp:revision>5</cp:revision>
  <cp:lastPrinted>2024-02-29T15:40:00Z</cp:lastPrinted>
  <dcterms:created xsi:type="dcterms:W3CDTF">2024-09-16T12:28:00Z</dcterms:created>
  <dcterms:modified xsi:type="dcterms:W3CDTF">2026-03-23T12:58:00Z</dcterms:modified>
</cp:coreProperties>
</file>